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7BB4593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п. Объект КРП, ул. Встречная, дом 6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481DC8" w14:textId="47F5857B" w:rsidR="00F60437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60437">
        <w:rPr>
          <w:rFonts w:ascii="Times New Roman" w:hAnsi="Times New Roman"/>
          <w:bCs/>
          <w:sz w:val="28"/>
          <w:szCs w:val="28"/>
        </w:rPr>
        <w:t>4685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60437">
        <w:rPr>
          <w:rFonts w:ascii="Times New Roman" w:hAnsi="Times New Roman"/>
          <w:bCs/>
          <w:sz w:val="28"/>
          <w:szCs w:val="28"/>
        </w:rPr>
        <w:t>1889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>. Култаевское, п. Объект КРП</w:t>
      </w:r>
      <w:r w:rsidR="00904BAC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2025-01-31T03:10:00Z</dcterms:modified>
</cp:coreProperties>
</file>